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2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33092E" w:rsidRPr="00EB65A2" w14:paraId="6C1CECD5" w14:textId="77777777" w:rsidTr="0033092E">
        <w:tc>
          <w:tcPr>
            <w:tcW w:w="8215" w:type="dxa"/>
            <w:shd w:val="clear" w:color="auto" w:fill="auto"/>
          </w:tcPr>
          <w:p w14:paraId="4924719F" w14:textId="77777777" w:rsidR="0033092E" w:rsidRPr="0033092E" w:rsidRDefault="0033092E" w:rsidP="00447E96">
            <w:pPr>
              <w:jc w:val="right"/>
              <w:rPr>
                <w:rFonts w:cs="Times New Roman"/>
                <w:b/>
                <w:bCs/>
              </w:rPr>
            </w:pPr>
            <w:r w:rsidRPr="0033092E">
              <w:rPr>
                <w:rFonts w:cs="Times New Roman"/>
                <w:b/>
                <w:bCs/>
              </w:rPr>
              <w:t xml:space="preserve">Allegato 6 </w:t>
            </w:r>
          </w:p>
          <w:p w14:paraId="1627BCA0" w14:textId="6C65B751" w:rsidR="0033092E" w:rsidRPr="00EB65A2" w:rsidRDefault="0033092E" w:rsidP="00447E96">
            <w:pPr>
              <w:jc w:val="right"/>
              <w:rPr>
                <w:rFonts w:cs="Times New Roman"/>
                <w:b/>
                <w:bCs/>
              </w:rPr>
            </w:pPr>
            <w:r w:rsidRPr="00EB65A2">
              <w:rPr>
                <w:rFonts w:cs="Times New Roman"/>
                <w:b/>
                <w:bCs/>
              </w:rPr>
              <w:t>art.1</w:t>
            </w:r>
            <w:r w:rsidR="00FB2DF3">
              <w:rPr>
                <w:rFonts w:cs="Times New Roman"/>
                <w:b/>
                <w:bCs/>
              </w:rPr>
              <w:t>1</w:t>
            </w:r>
            <w:r w:rsidRPr="00EB65A2">
              <w:rPr>
                <w:rFonts w:cs="Times New Roman"/>
                <w:b/>
                <w:bCs/>
              </w:rPr>
              <w:t xml:space="preserve"> CCRL Area Meccanica 2022</w:t>
            </w:r>
          </w:p>
          <w:p w14:paraId="0D7C1421" w14:textId="77777777" w:rsidR="0033092E" w:rsidRPr="00EB65A2" w:rsidRDefault="0033092E" w:rsidP="00447E96">
            <w:pPr>
              <w:jc w:val="right"/>
              <w:rPr>
                <w:rFonts w:cs="Times New Roman"/>
                <w:b/>
                <w:bCs/>
              </w:rPr>
            </w:pPr>
            <w:r w:rsidRPr="00EB65A2">
              <w:rPr>
                <w:rFonts w:cs="Times New Roman"/>
                <w:b/>
                <w:bCs/>
              </w:rPr>
              <w:t>informativa diversa distribuzione orario di lavoro</w:t>
            </w:r>
          </w:p>
        </w:tc>
      </w:tr>
    </w:tbl>
    <w:p w14:paraId="2CB6A616" w14:textId="77777777" w:rsidR="0033092E" w:rsidRPr="00EB65A2" w:rsidRDefault="0033092E" w:rsidP="0033092E">
      <w:pPr>
        <w:widowControl/>
        <w:autoSpaceDE/>
        <w:autoSpaceDN/>
        <w:spacing w:after="160" w:line="259" w:lineRule="auto"/>
        <w:rPr>
          <w:rFonts w:cs="Times New Roman"/>
        </w:rPr>
      </w:pPr>
    </w:p>
    <w:p w14:paraId="760E5376" w14:textId="77777777" w:rsidR="0033092E" w:rsidRPr="0082249D" w:rsidRDefault="0033092E" w:rsidP="0082249D">
      <w:pPr>
        <w:widowControl/>
        <w:autoSpaceDE/>
        <w:autoSpaceDN/>
        <w:ind w:left="6480" w:firstLine="720"/>
        <w:jc w:val="center"/>
        <w:rPr>
          <w:rFonts w:cs="Times New Roman"/>
          <w:b/>
          <w:bCs/>
          <w:sz w:val="24"/>
          <w:szCs w:val="24"/>
        </w:rPr>
      </w:pPr>
      <w:r w:rsidRPr="0082249D">
        <w:rPr>
          <w:rFonts w:cs="Times New Roman"/>
          <w:b/>
          <w:bCs/>
          <w:sz w:val="24"/>
          <w:szCs w:val="24"/>
        </w:rPr>
        <w:t xml:space="preserve">Alla c.a. </w:t>
      </w:r>
    </w:p>
    <w:p w14:paraId="1EA4BBEC" w14:textId="6BA4754A" w:rsidR="0033092E" w:rsidRPr="0082249D" w:rsidRDefault="0033092E" w:rsidP="0082249D">
      <w:pPr>
        <w:widowControl/>
        <w:autoSpaceDE/>
        <w:autoSpaceDN/>
        <w:ind w:right="754"/>
        <w:rPr>
          <w:rFonts w:cs="Times New Roman"/>
          <w:b/>
          <w:bCs/>
          <w:sz w:val="24"/>
          <w:szCs w:val="24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</w:t>
      </w:r>
      <w:r w:rsidRPr="0082249D">
        <w:rPr>
          <w:rFonts w:cs="Times New Roman"/>
          <w:sz w:val="24"/>
          <w:szCs w:val="24"/>
        </w:rPr>
        <w:t xml:space="preserve">   </w:t>
      </w:r>
      <w:r w:rsidRPr="0082249D">
        <w:rPr>
          <w:rFonts w:cs="Times New Roman"/>
          <w:b/>
          <w:bCs/>
          <w:sz w:val="24"/>
          <w:szCs w:val="24"/>
        </w:rPr>
        <w:t xml:space="preserve">  Ai dipendenti in forza</w:t>
      </w:r>
    </w:p>
    <w:p w14:paraId="09499B90" w14:textId="09262B01" w:rsidR="0033092E" w:rsidRDefault="0033092E" w:rsidP="0082249D">
      <w:pPr>
        <w:widowControl/>
        <w:autoSpaceDE/>
        <w:autoSpaceDN/>
        <w:ind w:right="754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2249D">
        <w:rPr>
          <w:rFonts w:cs="Times New Roman"/>
        </w:rPr>
        <w:t>e</w:t>
      </w:r>
    </w:p>
    <w:p w14:paraId="6445585E" w14:textId="5B76E1BE" w:rsidR="0082249D" w:rsidRDefault="0082249D" w:rsidP="0082249D">
      <w:pPr>
        <w:widowControl/>
        <w:autoSpaceDE/>
        <w:autoSpaceDN/>
        <w:ind w:right="754"/>
        <w:jc w:val="right"/>
        <w:rPr>
          <w:rFonts w:cs="Times New Roman"/>
        </w:rPr>
      </w:pPr>
    </w:p>
    <w:p w14:paraId="52C14EE8" w14:textId="457B7C4F" w:rsidR="0033092E" w:rsidRDefault="00BC1742" w:rsidP="00BC1742">
      <w:pPr>
        <w:widowControl/>
        <w:autoSpaceDE/>
        <w:autoSpaceDN/>
        <w:spacing w:after="160" w:line="259" w:lineRule="auto"/>
        <w:ind w:right="567"/>
        <w:jc w:val="right"/>
        <w:rPr>
          <w:rFonts w:cs="Times New Roman"/>
        </w:rPr>
      </w:pPr>
      <w:r>
        <w:rPr>
          <w:noProof/>
          <w:lang w:eastAsia="it-IT"/>
        </w:rPr>
        <w:drawing>
          <wp:inline distT="0" distB="0" distL="0" distR="0" wp14:anchorId="70407AF5" wp14:editId="74B9F426">
            <wp:extent cx="1495424" cy="533400"/>
            <wp:effectExtent l="0" t="0" r="0" b="0"/>
            <wp:docPr id="1" name="Immagine 1" descr="CONFARTIGIANATO IMPRESE CITTA METROPOLITANA DI VENEZIA - MAR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ARTIGIANATO IMPRESE CITTA METROPOLITANA DI VENEZIA - MAR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92" cy="65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DF54D" w14:textId="06DE2C9A" w:rsidR="00BC1742" w:rsidRPr="00923393" w:rsidRDefault="00BC1742" w:rsidP="00BC1742">
      <w:pPr>
        <w:spacing w:before="5"/>
        <w:ind w:right="567"/>
        <w:jc w:val="right"/>
        <w:rPr>
          <w:sz w:val="20"/>
          <w:szCs w:val="20"/>
        </w:rPr>
      </w:pPr>
      <w:bookmarkStart w:id="0" w:name="_GoBack"/>
      <w:r>
        <w:rPr>
          <w:rFonts w:cs="Calibri-Bold"/>
          <w:b/>
          <w:bCs/>
          <w:sz w:val="20"/>
          <w:szCs w:val="20"/>
        </w:rPr>
        <w:t xml:space="preserve">     </w:t>
      </w:r>
      <w:r>
        <w:rPr>
          <w:rFonts w:cs="Calibri-Bold"/>
          <w:b/>
          <w:bCs/>
          <w:sz w:val="20"/>
          <w:szCs w:val="20"/>
        </w:rPr>
        <w:t>confartigianato.provinciavenezia@legalmail.it</w:t>
      </w:r>
    </w:p>
    <w:bookmarkEnd w:id="0"/>
    <w:p w14:paraId="2D5CC994" w14:textId="77777777" w:rsidR="00BC1742" w:rsidRPr="00EB65A2" w:rsidRDefault="00BC1742" w:rsidP="00BC1742">
      <w:pPr>
        <w:widowControl/>
        <w:autoSpaceDE/>
        <w:autoSpaceDN/>
        <w:spacing w:after="160" w:line="259" w:lineRule="auto"/>
        <w:ind w:right="567"/>
        <w:jc w:val="right"/>
        <w:rPr>
          <w:rFonts w:cs="Times New Roman"/>
        </w:rPr>
      </w:pPr>
    </w:p>
    <w:p w14:paraId="5CFCF6F7" w14:textId="77777777" w:rsidR="0033092E" w:rsidRPr="00EB65A2" w:rsidRDefault="0033092E" w:rsidP="0033092E">
      <w:pPr>
        <w:widowControl/>
        <w:autoSpaceDE/>
        <w:autoSpaceDN/>
        <w:spacing w:after="160" w:line="259" w:lineRule="auto"/>
        <w:ind w:left="550" w:right="644"/>
        <w:jc w:val="both"/>
        <w:rPr>
          <w:rFonts w:cs="Times New Roman"/>
          <w:b/>
          <w:bCs/>
        </w:rPr>
      </w:pPr>
      <w:r w:rsidRPr="00EB65A2">
        <w:rPr>
          <w:rFonts w:cs="Times New Roman"/>
          <w:b/>
          <w:bCs/>
        </w:rPr>
        <w:t>Oggetto: informativa diversa distribuzione orario di lavoro settimanale art. 10 Bis del CCRL Area Meccanica della Regione del Veneto sottoscritto il 01/12/2022.</w:t>
      </w:r>
    </w:p>
    <w:p w14:paraId="6F9B5604" w14:textId="77777777" w:rsidR="0033092E" w:rsidRPr="00EB65A2" w:rsidRDefault="0033092E" w:rsidP="0033092E">
      <w:pPr>
        <w:widowControl/>
        <w:autoSpaceDE/>
        <w:autoSpaceDN/>
        <w:spacing w:after="160" w:line="259" w:lineRule="auto"/>
        <w:ind w:left="550" w:right="644"/>
        <w:jc w:val="both"/>
        <w:rPr>
          <w:rFonts w:cs="Times New Roman"/>
        </w:rPr>
      </w:pPr>
      <w:r w:rsidRPr="00EB65A2">
        <w:rPr>
          <w:rFonts w:cs="Times New Roman"/>
        </w:rPr>
        <w:t>Lo scrivente datore di lavoro nella persona del suo legale rappresentante rende le informazioni di cui alla tabella che segue e assolve alla preventiva informativa in oggetto ai lavoratori in forza.</w:t>
      </w:r>
    </w:p>
    <w:tbl>
      <w:tblPr>
        <w:tblStyle w:val="Grigliatabella2"/>
        <w:tblW w:w="0" w:type="auto"/>
        <w:jc w:val="center"/>
        <w:tblLook w:val="04A0" w:firstRow="1" w:lastRow="0" w:firstColumn="1" w:lastColumn="0" w:noHBand="0" w:noVBand="1"/>
      </w:tblPr>
      <w:tblGrid>
        <w:gridCol w:w="2626"/>
        <w:gridCol w:w="6776"/>
      </w:tblGrid>
      <w:tr w:rsidR="0033092E" w:rsidRPr="00EB65A2" w14:paraId="4852ECE6" w14:textId="77777777" w:rsidTr="00447E96">
        <w:trPr>
          <w:trHeight w:val="260"/>
          <w:jc w:val="center"/>
        </w:trPr>
        <w:tc>
          <w:tcPr>
            <w:tcW w:w="2626" w:type="dxa"/>
          </w:tcPr>
          <w:p w14:paraId="353FD40F" w14:textId="77777777" w:rsidR="0033092E" w:rsidRPr="00EB65A2" w:rsidRDefault="0033092E" w:rsidP="00447E96">
            <w:pPr>
              <w:rPr>
                <w:rFonts w:cs="Times New Roman"/>
              </w:rPr>
            </w:pPr>
            <w:r w:rsidRPr="00EB65A2">
              <w:rPr>
                <w:rFonts w:cs="Times New Roman"/>
              </w:rPr>
              <w:t xml:space="preserve">Ragione sociale </w:t>
            </w:r>
          </w:p>
        </w:tc>
        <w:tc>
          <w:tcPr>
            <w:tcW w:w="6776" w:type="dxa"/>
          </w:tcPr>
          <w:p w14:paraId="6CB71FFC" w14:textId="1F348954" w:rsidR="0082249D" w:rsidRPr="00EB65A2" w:rsidRDefault="0082249D" w:rsidP="00447E96">
            <w:pPr>
              <w:rPr>
                <w:rFonts w:cs="Times New Roman"/>
              </w:rPr>
            </w:pPr>
          </w:p>
        </w:tc>
      </w:tr>
      <w:tr w:rsidR="0033092E" w:rsidRPr="00EB65A2" w14:paraId="18071B2E" w14:textId="77777777" w:rsidTr="00447E96">
        <w:trPr>
          <w:trHeight w:val="260"/>
          <w:jc w:val="center"/>
        </w:trPr>
        <w:tc>
          <w:tcPr>
            <w:tcW w:w="2626" w:type="dxa"/>
          </w:tcPr>
          <w:p w14:paraId="30571231" w14:textId="77777777" w:rsidR="0033092E" w:rsidRPr="00EB65A2" w:rsidRDefault="0033092E" w:rsidP="00447E96">
            <w:pPr>
              <w:rPr>
                <w:rFonts w:cs="Times New Roman"/>
              </w:rPr>
            </w:pPr>
            <w:r w:rsidRPr="00EB65A2">
              <w:rPr>
                <w:rFonts w:cs="Times New Roman"/>
              </w:rPr>
              <w:t>Partita Iva</w:t>
            </w:r>
          </w:p>
        </w:tc>
        <w:tc>
          <w:tcPr>
            <w:tcW w:w="6776" w:type="dxa"/>
          </w:tcPr>
          <w:p w14:paraId="1761A517" w14:textId="77777777" w:rsidR="0033092E" w:rsidRPr="00EB65A2" w:rsidRDefault="0033092E" w:rsidP="00447E96">
            <w:pPr>
              <w:rPr>
                <w:rFonts w:cs="Times New Roman"/>
              </w:rPr>
            </w:pPr>
          </w:p>
        </w:tc>
      </w:tr>
      <w:tr w:rsidR="0033092E" w:rsidRPr="00EB65A2" w14:paraId="55DE70FE" w14:textId="77777777" w:rsidTr="00447E96">
        <w:trPr>
          <w:trHeight w:val="533"/>
          <w:jc w:val="center"/>
        </w:trPr>
        <w:tc>
          <w:tcPr>
            <w:tcW w:w="2626" w:type="dxa"/>
          </w:tcPr>
          <w:p w14:paraId="63AA738C" w14:textId="77777777" w:rsidR="0033092E" w:rsidRPr="00EB65A2" w:rsidRDefault="0033092E" w:rsidP="00447E96">
            <w:pPr>
              <w:rPr>
                <w:rFonts w:cs="Times New Roman"/>
              </w:rPr>
            </w:pPr>
            <w:r w:rsidRPr="00EB65A2">
              <w:rPr>
                <w:rFonts w:cs="Times New Roman"/>
              </w:rPr>
              <w:t>Sede legale</w:t>
            </w:r>
          </w:p>
        </w:tc>
        <w:tc>
          <w:tcPr>
            <w:tcW w:w="6776" w:type="dxa"/>
          </w:tcPr>
          <w:p w14:paraId="1D1FB8C6" w14:textId="77777777" w:rsidR="0033092E" w:rsidRPr="00EB65A2" w:rsidRDefault="0033092E" w:rsidP="00447E96">
            <w:pPr>
              <w:rPr>
                <w:rFonts w:cs="Times New Roman"/>
              </w:rPr>
            </w:pPr>
            <w:r w:rsidRPr="00EB65A2">
              <w:rPr>
                <w:rFonts w:cs="Times New Roman"/>
              </w:rPr>
              <w:t>Comune …………………………………</w:t>
            </w:r>
            <w:proofErr w:type="spellStart"/>
            <w:r w:rsidRPr="00EB65A2">
              <w:rPr>
                <w:rFonts w:cs="Times New Roman"/>
              </w:rPr>
              <w:t>cap</w:t>
            </w:r>
            <w:proofErr w:type="spellEnd"/>
            <w:r w:rsidRPr="00EB65A2">
              <w:rPr>
                <w:rFonts w:cs="Times New Roman"/>
              </w:rPr>
              <w:t>……………………</w:t>
            </w:r>
          </w:p>
          <w:p w14:paraId="65004185" w14:textId="77777777" w:rsidR="0033092E" w:rsidRPr="00EB65A2" w:rsidRDefault="0033092E" w:rsidP="00447E96">
            <w:pPr>
              <w:rPr>
                <w:rFonts w:cs="Times New Roman"/>
              </w:rPr>
            </w:pPr>
            <w:r w:rsidRPr="00EB65A2">
              <w:rPr>
                <w:rFonts w:cs="Times New Roman"/>
              </w:rPr>
              <w:t>Via ……………………………………………………….nr…………...</w:t>
            </w:r>
          </w:p>
        </w:tc>
      </w:tr>
      <w:tr w:rsidR="0033092E" w:rsidRPr="00EB65A2" w14:paraId="0B9DF56C" w14:textId="77777777" w:rsidTr="00447E96">
        <w:trPr>
          <w:trHeight w:val="533"/>
          <w:jc w:val="center"/>
        </w:trPr>
        <w:tc>
          <w:tcPr>
            <w:tcW w:w="2626" w:type="dxa"/>
          </w:tcPr>
          <w:p w14:paraId="51A1ACC5" w14:textId="77777777" w:rsidR="0033092E" w:rsidRPr="00EB65A2" w:rsidRDefault="0033092E" w:rsidP="00447E96">
            <w:pPr>
              <w:rPr>
                <w:rFonts w:cs="Times New Roman"/>
              </w:rPr>
            </w:pPr>
            <w:r w:rsidRPr="00EB65A2">
              <w:rPr>
                <w:rFonts w:cs="Times New Roman"/>
              </w:rPr>
              <w:t xml:space="preserve">Numero dipendenti in forza alla data odierna </w:t>
            </w:r>
          </w:p>
        </w:tc>
        <w:tc>
          <w:tcPr>
            <w:tcW w:w="6776" w:type="dxa"/>
          </w:tcPr>
          <w:p w14:paraId="426DDC01" w14:textId="77777777" w:rsidR="0033092E" w:rsidRPr="00EB65A2" w:rsidRDefault="0033092E" w:rsidP="00447E96">
            <w:pPr>
              <w:rPr>
                <w:rFonts w:cs="Times New Roman"/>
              </w:rPr>
            </w:pPr>
          </w:p>
        </w:tc>
      </w:tr>
      <w:tr w:rsidR="0033092E" w:rsidRPr="00EB65A2" w14:paraId="2552018F" w14:textId="77777777" w:rsidTr="00447E96">
        <w:trPr>
          <w:trHeight w:val="794"/>
          <w:jc w:val="center"/>
        </w:trPr>
        <w:tc>
          <w:tcPr>
            <w:tcW w:w="2626" w:type="dxa"/>
          </w:tcPr>
          <w:p w14:paraId="45DCE8A8" w14:textId="77777777" w:rsidR="0033092E" w:rsidRPr="00EB65A2" w:rsidRDefault="0033092E" w:rsidP="00447E96">
            <w:pPr>
              <w:rPr>
                <w:rFonts w:cs="Times New Roman"/>
              </w:rPr>
            </w:pPr>
            <w:proofErr w:type="spellStart"/>
            <w:r w:rsidRPr="00EB65A2">
              <w:rPr>
                <w:rFonts w:cs="Times New Roman"/>
              </w:rPr>
              <w:t>Ateco</w:t>
            </w:r>
            <w:proofErr w:type="spellEnd"/>
            <w:r w:rsidRPr="00EB65A2">
              <w:rPr>
                <w:rFonts w:cs="Times New Roman"/>
              </w:rPr>
              <w:t xml:space="preserve"> prevalente e sintetica descrizione attività datoriale</w:t>
            </w:r>
          </w:p>
        </w:tc>
        <w:tc>
          <w:tcPr>
            <w:tcW w:w="6776" w:type="dxa"/>
          </w:tcPr>
          <w:p w14:paraId="46D64641" w14:textId="77777777" w:rsidR="0033092E" w:rsidRPr="00EB65A2" w:rsidRDefault="0033092E" w:rsidP="00447E96">
            <w:pPr>
              <w:rPr>
                <w:rFonts w:cs="Times New Roman"/>
              </w:rPr>
            </w:pPr>
          </w:p>
        </w:tc>
      </w:tr>
      <w:tr w:rsidR="0033092E" w:rsidRPr="00EB65A2" w14:paraId="0850AF38" w14:textId="77777777" w:rsidTr="00447E96">
        <w:trPr>
          <w:trHeight w:val="434"/>
          <w:jc w:val="center"/>
        </w:trPr>
        <w:tc>
          <w:tcPr>
            <w:tcW w:w="2626" w:type="dxa"/>
          </w:tcPr>
          <w:p w14:paraId="56128B89" w14:textId="77777777" w:rsidR="0033092E" w:rsidRPr="00EB65A2" w:rsidRDefault="0033092E" w:rsidP="00447E96">
            <w:pPr>
              <w:rPr>
                <w:rFonts w:cs="Times New Roman"/>
              </w:rPr>
            </w:pPr>
            <w:r w:rsidRPr="00EB65A2">
              <w:rPr>
                <w:rFonts w:cs="Times New Roman"/>
              </w:rPr>
              <w:t>Periodo di attivazione del diverso orario di lavoro.</w:t>
            </w:r>
          </w:p>
        </w:tc>
        <w:tc>
          <w:tcPr>
            <w:tcW w:w="6776" w:type="dxa"/>
          </w:tcPr>
          <w:p w14:paraId="207FF6A4" w14:textId="77777777" w:rsidR="0033092E" w:rsidRPr="00EB65A2" w:rsidRDefault="0033092E" w:rsidP="00447E96">
            <w:pPr>
              <w:rPr>
                <w:rFonts w:cs="Times New Roman"/>
                <w:i/>
                <w:iCs/>
              </w:rPr>
            </w:pPr>
            <w:r w:rsidRPr="00EB65A2">
              <w:rPr>
                <w:rFonts w:cs="Times New Roman"/>
              </w:rPr>
              <w:t>Dal___/____/___</w:t>
            </w:r>
            <w:proofErr w:type="gramStart"/>
            <w:r w:rsidRPr="00EB65A2">
              <w:rPr>
                <w:rFonts w:cs="Times New Roman"/>
              </w:rPr>
              <w:t xml:space="preserve">_ </w:t>
            </w:r>
            <w:r>
              <w:rPr>
                <w:rFonts w:cs="Times New Roman"/>
              </w:rPr>
              <w:t xml:space="preserve"> </w:t>
            </w:r>
            <w:r w:rsidRPr="00EB65A2">
              <w:rPr>
                <w:rFonts w:cs="Times New Roman"/>
                <w:i/>
                <w:iCs/>
              </w:rPr>
              <w:t>(</w:t>
            </w:r>
            <w:proofErr w:type="spellStart"/>
            <w:proofErr w:type="gramEnd"/>
            <w:r w:rsidRPr="00EB65A2">
              <w:rPr>
                <w:rFonts w:cs="Times New Roman"/>
                <w:i/>
                <w:iCs/>
              </w:rPr>
              <w:t>n.b.</w:t>
            </w:r>
            <w:proofErr w:type="spellEnd"/>
            <w:r w:rsidRPr="00EB65A2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EB65A2">
              <w:rPr>
                <w:rFonts w:cs="Times New Roman"/>
                <w:i/>
                <w:iCs/>
              </w:rPr>
              <w:t>max</w:t>
            </w:r>
            <w:proofErr w:type="spellEnd"/>
            <w:r w:rsidRPr="00EB65A2">
              <w:rPr>
                <w:rFonts w:cs="Times New Roman"/>
                <w:i/>
                <w:iCs/>
              </w:rPr>
              <w:t xml:space="preserve"> 4 mesi)</w:t>
            </w:r>
          </w:p>
          <w:p w14:paraId="6825AC52" w14:textId="77777777" w:rsidR="0033092E" w:rsidRPr="00EB65A2" w:rsidRDefault="0033092E" w:rsidP="00447E96">
            <w:pPr>
              <w:rPr>
                <w:rFonts w:cs="Times New Roman"/>
              </w:rPr>
            </w:pPr>
          </w:p>
        </w:tc>
      </w:tr>
    </w:tbl>
    <w:p w14:paraId="1A5E9A43" w14:textId="77777777" w:rsidR="0033092E" w:rsidRPr="00EB65A2" w:rsidRDefault="0033092E" w:rsidP="0033092E">
      <w:pPr>
        <w:widowControl/>
        <w:autoSpaceDE/>
        <w:autoSpaceDN/>
        <w:spacing w:after="160" w:line="259" w:lineRule="auto"/>
        <w:rPr>
          <w:rFonts w:cs="Times New Roman"/>
        </w:rPr>
      </w:pPr>
    </w:p>
    <w:p w14:paraId="3A50C88B" w14:textId="77777777" w:rsidR="0033092E" w:rsidRPr="00EB65A2" w:rsidRDefault="0033092E" w:rsidP="0033092E">
      <w:pPr>
        <w:widowControl/>
        <w:autoSpaceDE/>
        <w:autoSpaceDN/>
        <w:spacing w:after="160" w:line="259" w:lineRule="auto"/>
        <w:ind w:left="550" w:right="644"/>
        <w:jc w:val="both"/>
        <w:rPr>
          <w:rFonts w:cs="Times New Roman"/>
        </w:rPr>
      </w:pPr>
      <w:r w:rsidRPr="00EB65A2">
        <w:rPr>
          <w:rFonts w:cs="Times New Roman"/>
        </w:rPr>
        <w:t>Con la sottoscrizione delego l’Associazione artigiana individuata  allo svolgimento delle attività di propria competenza in base al CCRL in oggetto e l’autorizzo ad utilizzare esclusivamente i dati qui forniti per inoltrare la presente informativa alla Commissione Regionale settore Area Meccanica Artigiana presso EBAV anche ai sensi della normativa vigente in materia di trattamento di dati personali (</w:t>
      </w:r>
      <w:proofErr w:type="spellStart"/>
      <w:r w:rsidRPr="00EB65A2">
        <w:rPr>
          <w:rFonts w:cs="Times New Roman"/>
        </w:rPr>
        <w:t>D.Lgs</w:t>
      </w:r>
      <w:proofErr w:type="spellEnd"/>
      <w:r w:rsidRPr="00EB65A2">
        <w:rPr>
          <w:rFonts w:cs="Times New Roman"/>
        </w:rPr>
        <w:t xml:space="preserve"> 30/06/03 n.196 e Regolamento UE 2016/679 codice in materia di protezione dei dati personali).</w:t>
      </w:r>
    </w:p>
    <w:p w14:paraId="482A4BEB" w14:textId="77777777" w:rsidR="0033092E" w:rsidRPr="00EB65A2" w:rsidRDefault="0033092E" w:rsidP="0033092E">
      <w:pPr>
        <w:widowControl/>
        <w:autoSpaceDE/>
        <w:autoSpaceDN/>
        <w:spacing w:after="160" w:line="259" w:lineRule="auto"/>
        <w:rPr>
          <w:rFonts w:cs="Times New Roman"/>
        </w:rPr>
      </w:pPr>
    </w:p>
    <w:p w14:paraId="19AF64E5" w14:textId="77777777" w:rsidR="0033092E" w:rsidRPr="00EB65A2" w:rsidRDefault="0033092E" w:rsidP="0033092E">
      <w:pPr>
        <w:widowControl/>
        <w:autoSpaceDE/>
        <w:autoSpaceDN/>
        <w:spacing w:after="160" w:line="259" w:lineRule="auto"/>
        <w:rPr>
          <w:rFonts w:cs="Times New Roman"/>
        </w:rPr>
      </w:pPr>
      <w:r w:rsidRPr="00EB65A2">
        <w:rPr>
          <w:rFonts w:cs="Times New Roman"/>
        </w:rPr>
        <w:t>Letto, confermato e sottoscritto</w:t>
      </w:r>
    </w:p>
    <w:p w14:paraId="78BE5598" w14:textId="77777777" w:rsidR="0033092E" w:rsidRPr="00EB65A2" w:rsidRDefault="0033092E" w:rsidP="0033092E">
      <w:pPr>
        <w:widowControl/>
        <w:autoSpaceDE/>
        <w:autoSpaceDN/>
        <w:spacing w:after="160" w:line="259" w:lineRule="auto"/>
        <w:rPr>
          <w:rFonts w:cs="Times New Roman"/>
        </w:rPr>
      </w:pPr>
    </w:p>
    <w:p w14:paraId="38E68F19" w14:textId="77777777" w:rsidR="0033092E" w:rsidRPr="00EB65A2" w:rsidRDefault="0033092E" w:rsidP="0033092E">
      <w:pPr>
        <w:widowControl/>
        <w:autoSpaceDE/>
        <w:autoSpaceDN/>
        <w:spacing w:after="160" w:line="259" w:lineRule="auto"/>
        <w:rPr>
          <w:rFonts w:cs="Times New Roman"/>
        </w:rPr>
      </w:pPr>
      <w:r w:rsidRPr="00EB65A2">
        <w:rPr>
          <w:rFonts w:cs="Times New Roman"/>
        </w:rPr>
        <w:t>Luogo…………</w:t>
      </w:r>
      <w:proofErr w:type="gramStart"/>
      <w:r w:rsidRPr="00EB65A2">
        <w:rPr>
          <w:rFonts w:cs="Times New Roman"/>
        </w:rPr>
        <w:t>…….</w:t>
      </w:r>
      <w:proofErr w:type="gramEnd"/>
      <w:r w:rsidRPr="00EB65A2">
        <w:rPr>
          <w:rFonts w:cs="Times New Roman"/>
        </w:rPr>
        <w:t>………., data ___/____/___</w:t>
      </w:r>
    </w:p>
    <w:p w14:paraId="000C74B3" w14:textId="77777777" w:rsidR="0033092E" w:rsidRPr="00EB65A2" w:rsidRDefault="0033092E" w:rsidP="0033092E">
      <w:pPr>
        <w:widowControl/>
        <w:autoSpaceDE/>
        <w:autoSpaceDN/>
        <w:spacing w:after="160" w:line="259" w:lineRule="auto"/>
        <w:rPr>
          <w:rFonts w:cs="Times New Roman"/>
        </w:rPr>
      </w:pPr>
    </w:p>
    <w:p w14:paraId="78E5967E" w14:textId="77777777" w:rsidR="0033092E" w:rsidRPr="00EB65A2" w:rsidRDefault="0033092E" w:rsidP="0033092E">
      <w:pPr>
        <w:widowControl/>
        <w:autoSpaceDE/>
        <w:autoSpaceDN/>
        <w:spacing w:after="160" w:line="259" w:lineRule="auto"/>
        <w:ind w:left="2124" w:firstLine="708"/>
        <w:jc w:val="center"/>
        <w:rPr>
          <w:rFonts w:cs="Times New Roman"/>
          <w:b/>
          <w:bCs/>
          <w:i/>
          <w:iCs/>
        </w:rPr>
      </w:pPr>
      <w:r w:rsidRPr="00EB65A2">
        <w:rPr>
          <w:rFonts w:cs="Times New Roman"/>
          <w:b/>
          <w:bCs/>
          <w:i/>
          <w:iCs/>
        </w:rPr>
        <w:t>Il legale rappresentante</w:t>
      </w:r>
    </w:p>
    <w:p w14:paraId="51379003" w14:textId="4110492D" w:rsidR="004405E3" w:rsidRDefault="00BC1742" w:rsidP="0082249D"/>
    <w:sectPr w:rsidR="004405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CF"/>
    <w:rsid w:val="0030300F"/>
    <w:rsid w:val="0033092E"/>
    <w:rsid w:val="00752F28"/>
    <w:rsid w:val="007839E5"/>
    <w:rsid w:val="0082249D"/>
    <w:rsid w:val="009213A4"/>
    <w:rsid w:val="009B21CF"/>
    <w:rsid w:val="00BC1742"/>
    <w:rsid w:val="00C03BA4"/>
    <w:rsid w:val="00CA113E"/>
    <w:rsid w:val="00CB43A9"/>
    <w:rsid w:val="00D72D62"/>
    <w:rsid w:val="00E05BF9"/>
    <w:rsid w:val="00F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8ED8"/>
  <w15:chartTrackingRefBased/>
  <w15:docId w15:val="{7F705A35-BCD7-416C-A833-C43E527B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9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33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3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10</dc:creator>
  <cp:keywords/>
  <dc:description/>
  <cp:lastModifiedBy>Daniele Scremin</cp:lastModifiedBy>
  <cp:revision>5</cp:revision>
  <dcterms:created xsi:type="dcterms:W3CDTF">2023-01-10T14:10:00Z</dcterms:created>
  <dcterms:modified xsi:type="dcterms:W3CDTF">2023-01-12T15:30:00Z</dcterms:modified>
</cp:coreProperties>
</file>